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8C2" w:rsidRPr="0058264F" w:rsidRDefault="000B28C2" w:rsidP="000B28C2">
      <w:pPr>
        <w:spacing w:after="0" w:line="240" w:lineRule="auto"/>
        <w:jc w:val="both"/>
        <w:rPr>
          <w:rFonts w:ascii="Times New Roman" w:hAnsi="Times New Roman" w:cs="Times New Roman"/>
          <w:b/>
        </w:rPr>
      </w:pPr>
    </w:p>
    <w:p w:rsidR="000B28C2" w:rsidRPr="0058264F" w:rsidRDefault="000B28C2" w:rsidP="000B28C2">
      <w:pPr>
        <w:spacing w:after="0" w:line="240" w:lineRule="auto"/>
        <w:jc w:val="both"/>
        <w:rPr>
          <w:rFonts w:ascii="Times New Roman" w:hAnsi="Times New Roman" w:cs="Times New Roman"/>
          <w:b/>
        </w:rPr>
      </w:pPr>
      <w:r w:rsidRPr="0058264F">
        <w:rPr>
          <w:rFonts w:ascii="Times New Roman" w:hAnsi="Times New Roman" w:cs="Times New Roman"/>
          <w:b/>
        </w:rPr>
        <w:t>İŞ YERLERİNDE KURDUĞUMUZ SANDIKLARDAN ÇIKAN TALEPLERİMİZ İÇİN MÜCADELEYE</w:t>
      </w:r>
    </w:p>
    <w:p w:rsidR="000B28C2" w:rsidRPr="0058264F" w:rsidRDefault="000B28C2" w:rsidP="000B28C2">
      <w:pPr>
        <w:spacing w:after="0" w:line="240" w:lineRule="auto"/>
        <w:jc w:val="both"/>
        <w:rPr>
          <w:rFonts w:ascii="Times New Roman" w:hAnsi="Times New Roman" w:cs="Times New Roman"/>
        </w:rPr>
      </w:pPr>
    </w:p>
    <w:p w:rsidR="000B28C2" w:rsidRPr="0058264F" w:rsidRDefault="000B28C2" w:rsidP="000B28C2">
      <w:pPr>
        <w:spacing w:after="0" w:line="240" w:lineRule="auto"/>
        <w:jc w:val="both"/>
        <w:rPr>
          <w:rFonts w:ascii="Times New Roman" w:hAnsi="Times New Roman" w:cs="Times New Roman"/>
        </w:rPr>
      </w:pPr>
      <w:r w:rsidRPr="0058264F">
        <w:rPr>
          <w:rFonts w:ascii="Times New Roman" w:hAnsi="Times New Roman" w:cs="Times New Roman"/>
        </w:rPr>
        <w:t>Değerli Basın Emekçileri</w:t>
      </w:r>
    </w:p>
    <w:p w:rsidR="000B28C2" w:rsidRPr="0058264F" w:rsidRDefault="000B28C2" w:rsidP="000B28C2">
      <w:pPr>
        <w:spacing w:after="0" w:line="240" w:lineRule="auto"/>
        <w:jc w:val="both"/>
        <w:rPr>
          <w:rFonts w:ascii="Times New Roman" w:hAnsi="Times New Roman" w:cs="Times New Roman"/>
        </w:rPr>
      </w:pPr>
    </w:p>
    <w:p w:rsidR="000B28C2" w:rsidRPr="0058264F" w:rsidRDefault="000B28C2" w:rsidP="000B28C2">
      <w:pPr>
        <w:spacing w:after="0" w:line="240" w:lineRule="auto"/>
        <w:jc w:val="both"/>
        <w:rPr>
          <w:rFonts w:ascii="Times New Roman" w:hAnsi="Times New Roman" w:cs="Times New Roman"/>
        </w:rPr>
      </w:pPr>
      <w:r w:rsidRPr="0058264F">
        <w:rPr>
          <w:rFonts w:ascii="Times New Roman" w:hAnsi="Times New Roman" w:cs="Times New Roman"/>
        </w:rPr>
        <w:t>Bilindiği üzere Ağustos ayında kamu emekçileri ve kamu emeklilerini ilgilendiren toplu sözleşme görüşmeleri gerçekleştirilecektir. Yapılacak görüşmelerde ortaya çı</w:t>
      </w:r>
      <w:bookmarkStart w:id="0" w:name="_GoBack"/>
      <w:bookmarkEnd w:id="0"/>
      <w:r w:rsidRPr="0058264F">
        <w:rPr>
          <w:rFonts w:ascii="Times New Roman" w:hAnsi="Times New Roman" w:cs="Times New Roman"/>
        </w:rPr>
        <w:t>kacak mutabakat metni de, kamu emekçilerinin önümüzdeki iki yıl boyunca hangi mali ve sosyal haklarla, hangi koşullarda çalışacağını belirleyecek olması nedeniyle toplu sözleşme görüşmeleri bu alanda çalışanlar için son derece önemlidir.</w:t>
      </w:r>
    </w:p>
    <w:p w:rsidR="000B28C2" w:rsidRPr="0058264F" w:rsidRDefault="000B28C2" w:rsidP="000B28C2">
      <w:pPr>
        <w:spacing w:after="0" w:line="240" w:lineRule="auto"/>
        <w:jc w:val="both"/>
        <w:rPr>
          <w:rFonts w:ascii="Times New Roman" w:hAnsi="Times New Roman" w:cs="Times New Roman"/>
        </w:rPr>
      </w:pPr>
    </w:p>
    <w:p w:rsidR="000B28C2" w:rsidRPr="0058264F" w:rsidRDefault="000B28C2" w:rsidP="000B28C2">
      <w:pPr>
        <w:spacing w:after="0" w:line="240" w:lineRule="auto"/>
        <w:jc w:val="both"/>
        <w:rPr>
          <w:rFonts w:ascii="Times New Roman" w:hAnsi="Times New Roman" w:cs="Times New Roman"/>
        </w:rPr>
      </w:pPr>
      <w:r w:rsidRPr="0058264F">
        <w:rPr>
          <w:rFonts w:ascii="Times New Roman" w:hAnsi="Times New Roman" w:cs="Times New Roman"/>
        </w:rPr>
        <w:t xml:space="preserve">Sendika olarak sağlık ve sosyal hizmet emekçilerinin biriken sorunlarının ve karşılanmayan taleplerinin görünür kılınması, emekçilerin kendi talebine sahip çıkması için Eylül 2018 tarihinden bu yana bir dizi faaliyet gerçekleştirdik. </w:t>
      </w:r>
    </w:p>
    <w:p w:rsidR="000B28C2" w:rsidRPr="0058264F" w:rsidRDefault="000B28C2" w:rsidP="000B28C2">
      <w:pPr>
        <w:spacing w:after="0" w:line="240" w:lineRule="auto"/>
        <w:jc w:val="both"/>
        <w:rPr>
          <w:rFonts w:ascii="Times New Roman" w:hAnsi="Times New Roman" w:cs="Times New Roman"/>
        </w:rPr>
      </w:pPr>
    </w:p>
    <w:p w:rsidR="000B28C2" w:rsidRPr="0058264F" w:rsidRDefault="000B28C2" w:rsidP="000B28C2">
      <w:pPr>
        <w:spacing w:after="0" w:line="240" w:lineRule="auto"/>
        <w:jc w:val="both"/>
        <w:rPr>
          <w:rFonts w:ascii="Times New Roman" w:hAnsi="Times New Roman" w:cs="Times New Roman"/>
        </w:rPr>
      </w:pPr>
      <w:r w:rsidRPr="0058264F">
        <w:rPr>
          <w:rFonts w:ascii="Times New Roman" w:hAnsi="Times New Roman" w:cs="Times New Roman"/>
        </w:rPr>
        <w:t xml:space="preserve">Fiilli hizmet süresi zammı ve 3600 ek gösterge için imza kampanyası yürüttük. </w:t>
      </w:r>
    </w:p>
    <w:p w:rsidR="000B28C2" w:rsidRPr="0058264F" w:rsidRDefault="000B28C2" w:rsidP="000B28C2">
      <w:pPr>
        <w:spacing w:after="0" w:line="240" w:lineRule="auto"/>
        <w:jc w:val="both"/>
        <w:rPr>
          <w:rFonts w:ascii="Times New Roman" w:hAnsi="Times New Roman" w:cs="Times New Roman"/>
        </w:rPr>
      </w:pPr>
      <w:r w:rsidRPr="0058264F">
        <w:rPr>
          <w:rFonts w:ascii="Times New Roman" w:hAnsi="Times New Roman" w:cs="Times New Roman"/>
        </w:rPr>
        <w:t>1 Nisan 2019 tarihinden itibaren de yaşanan ücret kayıplarının ve döner sermayelerdeki adaletsizliğinin giderilmesi ve ödenmeyen ek ödemelerin ödenmesi için yine bir dizi eylem/etkinlik gerçekleştirdik.</w:t>
      </w:r>
    </w:p>
    <w:p w:rsidR="000B28C2" w:rsidRPr="0058264F" w:rsidRDefault="000B28C2" w:rsidP="000B28C2">
      <w:pPr>
        <w:spacing w:after="0" w:line="240" w:lineRule="auto"/>
        <w:jc w:val="both"/>
        <w:rPr>
          <w:rFonts w:ascii="Times New Roman" w:hAnsi="Times New Roman" w:cs="Times New Roman"/>
        </w:rPr>
      </w:pPr>
    </w:p>
    <w:p w:rsidR="000B28C2" w:rsidRPr="0058264F" w:rsidRDefault="000B28C2" w:rsidP="000B28C2">
      <w:pPr>
        <w:spacing w:after="0" w:line="240" w:lineRule="auto"/>
        <w:jc w:val="both"/>
        <w:rPr>
          <w:rFonts w:ascii="Times New Roman" w:hAnsi="Times New Roman" w:cs="Times New Roman"/>
        </w:rPr>
      </w:pPr>
      <w:r w:rsidRPr="0058264F">
        <w:rPr>
          <w:rFonts w:ascii="Times New Roman" w:hAnsi="Times New Roman" w:cs="Times New Roman"/>
        </w:rPr>
        <w:t>Yaptığımız bu çalışmalar ile OHAL/KHK rejimiyle baskı altına alınan ve temel taleplerini bile dile getirmekten çekinen emekçilerin, sorunlarını dile getirmesi, taleplerine sahip çıkması için yoğun bir çaba harcadık.</w:t>
      </w:r>
    </w:p>
    <w:p w:rsidR="000B28C2" w:rsidRPr="0058264F" w:rsidRDefault="000B28C2" w:rsidP="000B28C2">
      <w:pPr>
        <w:spacing w:after="0" w:line="240" w:lineRule="auto"/>
        <w:jc w:val="both"/>
        <w:rPr>
          <w:rFonts w:ascii="Times New Roman" w:hAnsi="Times New Roman" w:cs="Times New Roman"/>
        </w:rPr>
      </w:pPr>
    </w:p>
    <w:p w:rsidR="000B28C2" w:rsidRPr="0058264F" w:rsidRDefault="000B28C2" w:rsidP="000B28C2">
      <w:pPr>
        <w:spacing w:after="0" w:line="240" w:lineRule="auto"/>
        <w:jc w:val="both"/>
        <w:rPr>
          <w:rFonts w:ascii="Times New Roman" w:hAnsi="Times New Roman" w:cs="Times New Roman"/>
        </w:rPr>
      </w:pPr>
      <w:proofErr w:type="gramStart"/>
      <w:r w:rsidRPr="0058264F">
        <w:rPr>
          <w:rFonts w:ascii="Times New Roman" w:hAnsi="Times New Roman" w:cs="Times New Roman"/>
        </w:rPr>
        <w:t xml:space="preserve">15 Mayıs-20 Haziran 2019 tarihleri arasında ise Ağustos ayında yapılacak olan toplu sözleşme öncesinde sağlık ve sosyal hizmet emekçilerinin sorunlarını ve taleplerini emekçilerle birlikte belirlemek için işyerlerinde kurduğumuz </w:t>
      </w:r>
      <w:r w:rsidRPr="0058264F">
        <w:rPr>
          <w:rFonts w:ascii="Times New Roman" w:hAnsi="Times New Roman" w:cs="Times New Roman"/>
          <w:b/>
        </w:rPr>
        <w:t>Toplu Sözleşme Sandıkları</w:t>
      </w:r>
      <w:r w:rsidRPr="0058264F">
        <w:rPr>
          <w:rFonts w:ascii="Times New Roman" w:hAnsi="Times New Roman" w:cs="Times New Roman"/>
        </w:rPr>
        <w:t xml:space="preserve"> aracılığıyla 69 ilde örgütlü olduğumuz birinci basamak sağlık kurumları; üniversiteler; Sağlık Bakanlığı’na bağlı kurumlar ve sosyal hizmetler iş yerleri için ayrı ayrı hazırladığımız formlar aracılığı ile emekçilerin toplu sözleşmede gündem olmasını istedikleri taleplerini topladık.  </w:t>
      </w:r>
      <w:proofErr w:type="gramEnd"/>
    </w:p>
    <w:p w:rsidR="000B28C2" w:rsidRPr="0058264F" w:rsidRDefault="000B28C2" w:rsidP="000B28C2">
      <w:pPr>
        <w:spacing w:after="0" w:line="240" w:lineRule="auto"/>
        <w:jc w:val="both"/>
        <w:rPr>
          <w:rFonts w:ascii="Times New Roman" w:hAnsi="Times New Roman" w:cs="Times New Roman"/>
        </w:rPr>
      </w:pPr>
    </w:p>
    <w:p w:rsidR="000B28C2" w:rsidRPr="0058264F" w:rsidRDefault="000B28C2" w:rsidP="000B28C2">
      <w:pPr>
        <w:spacing w:after="0" w:line="240" w:lineRule="auto"/>
        <w:jc w:val="both"/>
        <w:rPr>
          <w:rFonts w:ascii="Times New Roman" w:hAnsi="Times New Roman" w:cs="Times New Roman"/>
        </w:rPr>
      </w:pPr>
      <w:r w:rsidRPr="0058264F">
        <w:rPr>
          <w:rFonts w:ascii="Times New Roman" w:hAnsi="Times New Roman" w:cs="Times New Roman"/>
        </w:rPr>
        <w:t>Değerli Basın Emekçileri</w:t>
      </w:r>
    </w:p>
    <w:p w:rsidR="000B28C2" w:rsidRPr="0058264F" w:rsidRDefault="000B28C2" w:rsidP="000B28C2">
      <w:pPr>
        <w:spacing w:after="0" w:line="240" w:lineRule="auto"/>
        <w:jc w:val="both"/>
        <w:rPr>
          <w:rFonts w:ascii="Times New Roman" w:hAnsi="Times New Roman" w:cs="Times New Roman"/>
        </w:rPr>
      </w:pPr>
      <w:r w:rsidRPr="0058264F">
        <w:rPr>
          <w:rFonts w:ascii="Times New Roman" w:hAnsi="Times New Roman" w:cs="Times New Roman"/>
        </w:rPr>
        <w:t xml:space="preserve">Yaptığımız çalışmanın sonuçlarını ve bu sonuçlar üzerinden Sendikamızın toplu sözleşme için oluşturduğu talepleri konfederasyonumuz KESK aracılığıyla toplu sözleşme masasına taşıyacağız.  Yine taleplerimizin sağlık ve sosyal hizmet emekçilerinin bütününe ulaşması için hazırladığımız </w:t>
      </w:r>
      <w:proofErr w:type="gramStart"/>
      <w:r w:rsidRPr="0058264F">
        <w:rPr>
          <w:rFonts w:ascii="Times New Roman" w:hAnsi="Times New Roman" w:cs="Times New Roman"/>
        </w:rPr>
        <w:t>broşürü  de</w:t>
      </w:r>
      <w:proofErr w:type="gramEnd"/>
      <w:r w:rsidRPr="0058264F">
        <w:rPr>
          <w:rFonts w:ascii="Times New Roman" w:hAnsi="Times New Roman" w:cs="Times New Roman"/>
        </w:rPr>
        <w:t xml:space="preserve"> şube ve temsilciliklerimize gönderdik. </w:t>
      </w:r>
    </w:p>
    <w:p w:rsidR="000B28C2" w:rsidRPr="0058264F" w:rsidRDefault="000B28C2" w:rsidP="000B28C2">
      <w:pPr>
        <w:spacing w:after="0" w:line="240" w:lineRule="auto"/>
        <w:jc w:val="both"/>
        <w:rPr>
          <w:rFonts w:ascii="Times New Roman" w:hAnsi="Times New Roman" w:cs="Times New Roman"/>
        </w:rPr>
      </w:pPr>
    </w:p>
    <w:p w:rsidR="000B28C2" w:rsidRPr="0058264F" w:rsidRDefault="000B28C2" w:rsidP="000B28C2">
      <w:pPr>
        <w:spacing w:after="0" w:line="240" w:lineRule="auto"/>
        <w:jc w:val="both"/>
        <w:rPr>
          <w:rFonts w:ascii="Times New Roman" w:hAnsi="Times New Roman" w:cs="Times New Roman"/>
        </w:rPr>
      </w:pPr>
      <w:r w:rsidRPr="0058264F">
        <w:rPr>
          <w:rFonts w:ascii="Times New Roman" w:hAnsi="Times New Roman" w:cs="Times New Roman"/>
        </w:rPr>
        <w:t xml:space="preserve">Şimdide sizleriniz aracılığıyla kamuoyu ile paylaşmak istiyoruz. </w:t>
      </w:r>
    </w:p>
    <w:p w:rsidR="000B28C2" w:rsidRPr="0058264F" w:rsidRDefault="000B28C2" w:rsidP="000B28C2">
      <w:pPr>
        <w:spacing w:after="0" w:line="240" w:lineRule="auto"/>
        <w:jc w:val="both"/>
        <w:rPr>
          <w:rFonts w:ascii="Times New Roman" w:hAnsi="Times New Roman" w:cs="Times New Roman"/>
        </w:rPr>
      </w:pPr>
      <w:r w:rsidRPr="0058264F">
        <w:rPr>
          <w:rFonts w:ascii="Times New Roman" w:hAnsi="Times New Roman" w:cs="Times New Roman"/>
        </w:rPr>
        <w:t>Taleplere ilişkin ayrıntılı raporumuzu size sunacağız. Ancak taleplerde öne çıkan bazı önemli başlıkları bu basın toplantısı aracılığıyla duyurmak istiyoruz.</w:t>
      </w:r>
    </w:p>
    <w:p w:rsidR="000B28C2" w:rsidRPr="0058264F" w:rsidRDefault="000B28C2" w:rsidP="000B28C2">
      <w:pPr>
        <w:pStyle w:val="ListeParagraf"/>
        <w:numPr>
          <w:ilvl w:val="0"/>
          <w:numId w:val="4"/>
        </w:numPr>
        <w:spacing w:after="0" w:line="240" w:lineRule="auto"/>
        <w:jc w:val="both"/>
        <w:rPr>
          <w:rFonts w:ascii="Times New Roman" w:hAnsi="Times New Roman" w:cs="Times New Roman"/>
        </w:rPr>
      </w:pPr>
      <w:r w:rsidRPr="0058264F">
        <w:rPr>
          <w:rFonts w:ascii="Times New Roman" w:hAnsi="Times New Roman" w:cs="Times New Roman"/>
        </w:rPr>
        <w:t xml:space="preserve">Biz kamu emekçileri, kamu hizmeti yürütmemize rağmen yıllardır izlenen istihdam politikaları ile parçalı ve sözleşmeli istihdam biçimi, temel bir istihdam biçimine dönüşmüş durumda olması ve KHK hukuksuzluğu ile yaşanan ihraçlarla birlikte emekçiler için </w:t>
      </w:r>
      <w:r w:rsidRPr="0058264F">
        <w:rPr>
          <w:rFonts w:ascii="Times New Roman" w:hAnsi="Times New Roman" w:cs="Times New Roman"/>
          <w:b/>
        </w:rPr>
        <w:t>güvenceli çalışma</w:t>
      </w:r>
      <w:r w:rsidRPr="0058264F">
        <w:rPr>
          <w:rFonts w:ascii="Times New Roman" w:hAnsi="Times New Roman" w:cs="Times New Roman"/>
        </w:rPr>
        <w:t xml:space="preserve"> talebini öne çıkmıştır.</w:t>
      </w:r>
    </w:p>
    <w:p w:rsidR="000B28C2" w:rsidRPr="0058264F" w:rsidRDefault="000B28C2" w:rsidP="000B28C2">
      <w:pPr>
        <w:pStyle w:val="ListeParagraf"/>
        <w:numPr>
          <w:ilvl w:val="0"/>
          <w:numId w:val="5"/>
        </w:numPr>
        <w:spacing w:after="0" w:line="240" w:lineRule="auto"/>
        <w:jc w:val="both"/>
        <w:rPr>
          <w:rFonts w:ascii="Times New Roman" w:hAnsi="Times New Roman" w:cs="Times New Roman"/>
        </w:rPr>
      </w:pPr>
      <w:r w:rsidRPr="0058264F">
        <w:rPr>
          <w:rFonts w:ascii="Times New Roman" w:hAnsi="Times New Roman" w:cs="Times New Roman"/>
        </w:rPr>
        <w:t>Bu nedenle farklı istihdamlar biçimleri (4/B, 4/C, 4/D, 3+1, taşeron, vekil, sözleşmeli, kadrolu vb.) ortadan kaldırılmalı, sağlık ve sosyal hizmet sunumu gerçekleştiren tüm çalışanlar tek ve güvenceli bir istihdamla çalıştırılmalıdırlar.</w:t>
      </w:r>
    </w:p>
    <w:p w:rsidR="000B28C2" w:rsidRPr="0058264F" w:rsidRDefault="000B28C2" w:rsidP="000B28C2">
      <w:pPr>
        <w:pStyle w:val="ListeParagraf"/>
        <w:numPr>
          <w:ilvl w:val="0"/>
          <w:numId w:val="5"/>
        </w:numPr>
        <w:spacing w:after="0" w:line="240" w:lineRule="auto"/>
        <w:jc w:val="both"/>
        <w:rPr>
          <w:rFonts w:ascii="Times New Roman" w:hAnsi="Times New Roman" w:cs="Times New Roman"/>
        </w:rPr>
      </w:pPr>
      <w:r w:rsidRPr="0058264F">
        <w:rPr>
          <w:rFonts w:ascii="Times New Roman" w:hAnsi="Times New Roman" w:cs="Times New Roman"/>
        </w:rPr>
        <w:t xml:space="preserve">Hukuksuz OHAL/KHK’ları sonuçlarıyla birlikte iptal edilmelidir. Mahkemeye gitmenin önünü tıkayan OHAL komisyonu lağvedilmeli, ihraç edilen kamu emekçileri işlerine iade edilmelidir. </w:t>
      </w:r>
    </w:p>
    <w:p w:rsidR="000B28C2" w:rsidRPr="0058264F" w:rsidRDefault="000B28C2" w:rsidP="000B28C2">
      <w:pPr>
        <w:pStyle w:val="ListeParagraf"/>
        <w:numPr>
          <w:ilvl w:val="0"/>
          <w:numId w:val="5"/>
        </w:numPr>
        <w:spacing w:after="0" w:line="240" w:lineRule="auto"/>
        <w:jc w:val="both"/>
        <w:rPr>
          <w:rFonts w:ascii="Times New Roman" w:hAnsi="Times New Roman" w:cs="Times New Roman"/>
        </w:rPr>
      </w:pPr>
      <w:r w:rsidRPr="0058264F">
        <w:rPr>
          <w:rFonts w:ascii="Times New Roman" w:hAnsi="Times New Roman" w:cs="Times New Roman"/>
        </w:rPr>
        <w:t xml:space="preserve">İşe alımda, görevde yükselmede ve unvan değişikliğinde güvenlik soruşturmaları ve mülakat kaldırılmalıdır. </w:t>
      </w:r>
    </w:p>
    <w:p w:rsidR="000B28C2" w:rsidRPr="0058264F" w:rsidRDefault="000B28C2" w:rsidP="000B28C2">
      <w:pPr>
        <w:pStyle w:val="ListeParagraf"/>
        <w:spacing w:after="0" w:line="240" w:lineRule="auto"/>
        <w:ind w:left="1068"/>
        <w:jc w:val="both"/>
        <w:rPr>
          <w:rFonts w:ascii="Times New Roman" w:hAnsi="Times New Roman" w:cs="Times New Roman"/>
        </w:rPr>
      </w:pPr>
    </w:p>
    <w:p w:rsidR="000B28C2" w:rsidRPr="0058264F" w:rsidRDefault="000B28C2" w:rsidP="000B28C2">
      <w:pPr>
        <w:pStyle w:val="ListeParagraf"/>
        <w:numPr>
          <w:ilvl w:val="0"/>
          <w:numId w:val="4"/>
        </w:numPr>
        <w:spacing w:after="0" w:line="240" w:lineRule="auto"/>
        <w:jc w:val="both"/>
        <w:rPr>
          <w:rFonts w:ascii="Times New Roman" w:hAnsi="Times New Roman" w:cs="Times New Roman"/>
        </w:rPr>
      </w:pPr>
      <w:r w:rsidRPr="0058264F">
        <w:rPr>
          <w:rFonts w:ascii="Times New Roman" w:hAnsi="Times New Roman" w:cs="Times New Roman"/>
        </w:rPr>
        <w:lastRenderedPageBreak/>
        <w:t xml:space="preserve">Kamu emekçileri, ücretleri bakımından yıllar içerisinde çok ciddi kayıplarla karşı karşıya kalmıştır. Bu kayıplara bugün ekonomik krizin etkileri de eklenmiştir. Her ne kadar ülkeyi yönetenler kriz kavramını duymak istemeseler de, bizler temel tüketim maddelerine yapılan ciddi zamlarla; kriz nedeniyle emekçilerin birikimlerine göz dikilmesi ile gelir gücümüzün her geçen gün azalması ile krizi yaşıyoruz. Emekçiler açısında bu gün </w:t>
      </w:r>
      <w:r w:rsidRPr="0058264F">
        <w:rPr>
          <w:rFonts w:ascii="Times New Roman" w:hAnsi="Times New Roman" w:cs="Times New Roman"/>
          <w:b/>
        </w:rPr>
        <w:t>temel ücret</w:t>
      </w:r>
      <w:r w:rsidRPr="0058264F">
        <w:rPr>
          <w:rFonts w:ascii="Times New Roman" w:hAnsi="Times New Roman" w:cs="Times New Roman"/>
        </w:rPr>
        <w:t xml:space="preserve"> en temel talep haline gelmiştir.</w:t>
      </w:r>
    </w:p>
    <w:p w:rsidR="000B28C2" w:rsidRPr="0058264F" w:rsidRDefault="000B28C2" w:rsidP="000B28C2">
      <w:pPr>
        <w:pStyle w:val="ListeParagraf"/>
        <w:numPr>
          <w:ilvl w:val="0"/>
          <w:numId w:val="6"/>
        </w:numPr>
        <w:spacing w:after="0" w:line="240" w:lineRule="auto"/>
        <w:jc w:val="both"/>
        <w:rPr>
          <w:rFonts w:ascii="Times New Roman" w:hAnsi="Times New Roman" w:cs="Times New Roman"/>
        </w:rPr>
      </w:pPr>
      <w:r w:rsidRPr="0058264F">
        <w:rPr>
          <w:rFonts w:ascii="Times New Roman" w:hAnsi="Times New Roman" w:cs="Times New Roman"/>
        </w:rPr>
        <w:t xml:space="preserve">Performans dayalı ücretlendirme sitemi kaldırılmalı en düşük temel ücretin yoksulluk sınırı üstünde olacağı şekilde yani bugünün verileri ile 6.750 TL’nin üzerinde olacak şekilde düzenleme yapılmalıdır. </w:t>
      </w:r>
    </w:p>
    <w:p w:rsidR="000B28C2" w:rsidRPr="0058264F" w:rsidRDefault="000B28C2" w:rsidP="000B28C2">
      <w:pPr>
        <w:pStyle w:val="ListeParagraf"/>
        <w:numPr>
          <w:ilvl w:val="0"/>
          <w:numId w:val="6"/>
        </w:numPr>
        <w:spacing w:after="0" w:line="240" w:lineRule="auto"/>
        <w:jc w:val="both"/>
        <w:rPr>
          <w:rFonts w:ascii="Times New Roman" w:hAnsi="Times New Roman" w:cs="Times New Roman"/>
        </w:rPr>
      </w:pPr>
      <w:r w:rsidRPr="0058264F">
        <w:rPr>
          <w:rFonts w:ascii="Times New Roman" w:hAnsi="Times New Roman" w:cs="Times New Roman"/>
        </w:rPr>
        <w:t xml:space="preserve">Bununla beraber temel ücret dışında her tür isim adı altında alınan yan ödemeler emekliliğe yansıtılmalıdır. </w:t>
      </w:r>
    </w:p>
    <w:p w:rsidR="000B28C2" w:rsidRPr="0058264F" w:rsidRDefault="000B28C2" w:rsidP="000B28C2">
      <w:pPr>
        <w:pStyle w:val="ListeParagraf"/>
        <w:numPr>
          <w:ilvl w:val="0"/>
          <w:numId w:val="6"/>
        </w:numPr>
        <w:spacing w:after="0" w:line="240" w:lineRule="auto"/>
        <w:jc w:val="both"/>
        <w:rPr>
          <w:rFonts w:ascii="Times New Roman" w:hAnsi="Times New Roman" w:cs="Times New Roman"/>
        </w:rPr>
      </w:pPr>
      <w:r w:rsidRPr="0058264F">
        <w:rPr>
          <w:rFonts w:ascii="Times New Roman" w:hAnsi="Times New Roman" w:cs="Times New Roman"/>
        </w:rPr>
        <w:t xml:space="preserve">Gelir vergisindeki adaletsizlik giderilmeli asgari ücretin vergi dışı bırakılması sağlanmalı, maaşlarımızın asgari ücret tutarını aşan kısmı için gelir vergisinin ilk dilim olan %15 oranı uygulanmalıdır. </w:t>
      </w:r>
    </w:p>
    <w:p w:rsidR="000B28C2" w:rsidRPr="0058264F" w:rsidRDefault="000B28C2" w:rsidP="000B28C2">
      <w:pPr>
        <w:pStyle w:val="ListeParagraf"/>
        <w:numPr>
          <w:ilvl w:val="0"/>
          <w:numId w:val="6"/>
        </w:numPr>
        <w:spacing w:after="0" w:line="240" w:lineRule="auto"/>
        <w:jc w:val="both"/>
        <w:rPr>
          <w:rFonts w:ascii="Times New Roman" w:hAnsi="Times New Roman" w:cs="Times New Roman"/>
        </w:rPr>
      </w:pPr>
      <w:r w:rsidRPr="0058264F">
        <w:rPr>
          <w:rFonts w:ascii="Times New Roman" w:hAnsi="Times New Roman" w:cs="Times New Roman"/>
        </w:rPr>
        <w:t>Komik miktarda olan yardımlar (çocuk, aile, giyecek vb.) artırılmalı, emekçilerin insanca bir yaşan sürdürmeleri için gerekli olan yeni yardımlar (yol ücreti, gıda, yakacak, tatil) eklenmelidir.</w:t>
      </w:r>
    </w:p>
    <w:p w:rsidR="000B28C2" w:rsidRPr="0058264F" w:rsidRDefault="000B28C2" w:rsidP="000B28C2">
      <w:pPr>
        <w:pStyle w:val="ListeParagraf"/>
        <w:numPr>
          <w:ilvl w:val="0"/>
          <w:numId w:val="6"/>
        </w:numPr>
        <w:spacing w:after="0" w:line="240" w:lineRule="auto"/>
        <w:jc w:val="both"/>
        <w:rPr>
          <w:rFonts w:ascii="Times New Roman" w:hAnsi="Times New Roman" w:cs="Times New Roman"/>
        </w:rPr>
      </w:pPr>
      <w:r w:rsidRPr="0058264F">
        <w:rPr>
          <w:rFonts w:ascii="Times New Roman" w:hAnsi="Times New Roman" w:cs="Times New Roman"/>
        </w:rPr>
        <w:t xml:space="preserve">Kamu emekçilerine yılda iki defa tam maaş tutarında ikramiye ödenmelidir.  </w:t>
      </w:r>
    </w:p>
    <w:p w:rsidR="000B28C2" w:rsidRPr="0058264F" w:rsidRDefault="000B28C2" w:rsidP="000B28C2">
      <w:pPr>
        <w:pStyle w:val="ListeParagraf"/>
        <w:numPr>
          <w:ilvl w:val="0"/>
          <w:numId w:val="6"/>
        </w:numPr>
        <w:spacing w:after="0" w:line="240" w:lineRule="auto"/>
        <w:jc w:val="both"/>
        <w:rPr>
          <w:rFonts w:ascii="Times New Roman" w:hAnsi="Times New Roman" w:cs="Times New Roman"/>
        </w:rPr>
      </w:pPr>
      <w:r w:rsidRPr="0058264F">
        <w:rPr>
          <w:rFonts w:ascii="Times New Roman" w:hAnsi="Times New Roman" w:cs="Times New Roman"/>
        </w:rPr>
        <w:t xml:space="preserve">Ayda 5 gün, yılda toplam 12 günün üzerinde olan yıllık izinlerde ek ödemelerden yapılan kesinti kaldırılmalıdır. </w:t>
      </w:r>
    </w:p>
    <w:p w:rsidR="000B28C2" w:rsidRPr="0058264F" w:rsidRDefault="000B28C2" w:rsidP="000B28C2">
      <w:pPr>
        <w:pStyle w:val="ListeParagraf"/>
        <w:numPr>
          <w:ilvl w:val="0"/>
          <w:numId w:val="6"/>
        </w:numPr>
        <w:spacing w:after="0" w:line="240" w:lineRule="auto"/>
        <w:jc w:val="both"/>
        <w:rPr>
          <w:rFonts w:ascii="Times New Roman" w:hAnsi="Times New Roman" w:cs="Times New Roman"/>
        </w:rPr>
      </w:pPr>
      <w:r w:rsidRPr="0058264F">
        <w:rPr>
          <w:rFonts w:ascii="Times New Roman" w:hAnsi="Times New Roman" w:cs="Times New Roman"/>
        </w:rPr>
        <w:t>Çalıştırma zorunluluğu doğduğunda nöbet ücretleri saat ücretinin en az 2 katı olmalıdır.</w:t>
      </w:r>
    </w:p>
    <w:p w:rsidR="000B28C2" w:rsidRPr="0058264F" w:rsidRDefault="000B28C2" w:rsidP="000B28C2">
      <w:pPr>
        <w:pStyle w:val="ListeParagraf"/>
        <w:numPr>
          <w:ilvl w:val="0"/>
          <w:numId w:val="6"/>
        </w:numPr>
        <w:spacing w:after="0" w:line="240" w:lineRule="auto"/>
        <w:jc w:val="both"/>
        <w:rPr>
          <w:rFonts w:ascii="Times New Roman" w:hAnsi="Times New Roman" w:cs="Times New Roman"/>
        </w:rPr>
      </w:pPr>
      <w:r w:rsidRPr="0058264F">
        <w:rPr>
          <w:rFonts w:ascii="Times New Roman" w:hAnsi="Times New Roman" w:cs="Times New Roman"/>
        </w:rPr>
        <w:t>Gece vardiyasında çalıştırılanların ücretleri %50 arttırılarak ödenmelidir.</w:t>
      </w:r>
    </w:p>
    <w:p w:rsidR="000B28C2" w:rsidRPr="0058264F" w:rsidRDefault="000B28C2" w:rsidP="000B28C2">
      <w:pPr>
        <w:pStyle w:val="ListeParagraf"/>
        <w:numPr>
          <w:ilvl w:val="0"/>
          <w:numId w:val="6"/>
        </w:numPr>
        <w:spacing w:after="0" w:line="240" w:lineRule="auto"/>
        <w:jc w:val="both"/>
        <w:rPr>
          <w:rFonts w:ascii="Times New Roman" w:hAnsi="Times New Roman" w:cs="Times New Roman"/>
        </w:rPr>
      </w:pPr>
      <w:r w:rsidRPr="0058264F">
        <w:rPr>
          <w:rFonts w:ascii="Times New Roman" w:hAnsi="Times New Roman" w:cs="Times New Roman"/>
        </w:rPr>
        <w:t>GSS priminin tamam işveren devlet tarafından ödenmelidir.</w:t>
      </w:r>
    </w:p>
    <w:p w:rsidR="000B28C2" w:rsidRPr="0058264F" w:rsidRDefault="000B28C2" w:rsidP="000B28C2">
      <w:pPr>
        <w:pStyle w:val="ListeParagraf"/>
        <w:spacing w:after="0" w:line="240" w:lineRule="auto"/>
        <w:ind w:left="1068"/>
        <w:jc w:val="both"/>
        <w:rPr>
          <w:rFonts w:ascii="Times New Roman" w:hAnsi="Times New Roman" w:cs="Times New Roman"/>
        </w:rPr>
      </w:pPr>
    </w:p>
    <w:p w:rsidR="000B28C2" w:rsidRPr="0058264F" w:rsidRDefault="000B28C2" w:rsidP="000B28C2">
      <w:pPr>
        <w:pStyle w:val="ListeParagraf"/>
        <w:numPr>
          <w:ilvl w:val="0"/>
          <w:numId w:val="4"/>
        </w:numPr>
        <w:spacing w:after="0" w:line="240" w:lineRule="auto"/>
        <w:jc w:val="both"/>
        <w:rPr>
          <w:rFonts w:ascii="Times New Roman" w:hAnsi="Times New Roman" w:cs="Times New Roman"/>
        </w:rPr>
      </w:pPr>
      <w:r w:rsidRPr="0058264F">
        <w:rPr>
          <w:rFonts w:ascii="Times New Roman" w:hAnsi="Times New Roman" w:cs="Times New Roman"/>
        </w:rPr>
        <w:t xml:space="preserve">Kadük çıkan </w:t>
      </w:r>
      <w:r w:rsidRPr="0058264F">
        <w:rPr>
          <w:rFonts w:ascii="Times New Roman" w:hAnsi="Times New Roman" w:cs="Times New Roman"/>
          <w:b/>
        </w:rPr>
        <w:t>yıpranma payı</w:t>
      </w:r>
      <w:r w:rsidRPr="0058264F">
        <w:rPr>
          <w:rFonts w:ascii="Times New Roman" w:hAnsi="Times New Roman" w:cs="Times New Roman"/>
        </w:rPr>
        <w:t xml:space="preserve"> yasası tüm emekçileri ve geçmiş çalışılmış süreler kapsayacak ve hesaplamalarda fiilen çalışma şartı kaldırılarak düzenlenmelidir. </w:t>
      </w:r>
    </w:p>
    <w:p w:rsidR="000B28C2" w:rsidRPr="0058264F" w:rsidRDefault="000B28C2" w:rsidP="000B28C2">
      <w:pPr>
        <w:pStyle w:val="ListeParagraf"/>
        <w:spacing w:after="0" w:line="240" w:lineRule="auto"/>
        <w:jc w:val="both"/>
        <w:rPr>
          <w:rFonts w:ascii="Times New Roman" w:hAnsi="Times New Roman" w:cs="Times New Roman"/>
        </w:rPr>
      </w:pPr>
    </w:p>
    <w:p w:rsidR="000B28C2" w:rsidRPr="0058264F" w:rsidRDefault="000B28C2" w:rsidP="000B28C2">
      <w:pPr>
        <w:pStyle w:val="ListeParagraf"/>
        <w:numPr>
          <w:ilvl w:val="0"/>
          <w:numId w:val="4"/>
        </w:numPr>
        <w:spacing w:after="0" w:line="240" w:lineRule="auto"/>
        <w:jc w:val="both"/>
        <w:rPr>
          <w:rFonts w:ascii="Times New Roman" w:hAnsi="Times New Roman" w:cs="Times New Roman"/>
        </w:rPr>
      </w:pPr>
      <w:r w:rsidRPr="0058264F">
        <w:rPr>
          <w:rFonts w:ascii="Times New Roman" w:hAnsi="Times New Roman" w:cs="Times New Roman"/>
        </w:rPr>
        <w:t xml:space="preserve">İşkolumuzdaki tüm çalışanlara </w:t>
      </w:r>
      <w:r w:rsidRPr="0058264F">
        <w:rPr>
          <w:rFonts w:ascii="Times New Roman" w:hAnsi="Times New Roman" w:cs="Times New Roman"/>
          <w:b/>
        </w:rPr>
        <w:t>ek gösterge 3600’den</w:t>
      </w:r>
      <w:r w:rsidRPr="0058264F">
        <w:rPr>
          <w:rFonts w:ascii="Times New Roman" w:hAnsi="Times New Roman" w:cs="Times New Roman"/>
        </w:rPr>
        <w:t xml:space="preserve"> başlayarak kademeli olarak arttırılmalıdır.</w:t>
      </w:r>
    </w:p>
    <w:p w:rsidR="000B28C2" w:rsidRPr="0058264F" w:rsidRDefault="000B28C2" w:rsidP="000B28C2">
      <w:pPr>
        <w:pStyle w:val="ListeParagraf"/>
        <w:spacing w:after="0" w:line="240" w:lineRule="auto"/>
        <w:rPr>
          <w:rFonts w:ascii="Times New Roman" w:hAnsi="Times New Roman" w:cs="Times New Roman"/>
        </w:rPr>
      </w:pPr>
    </w:p>
    <w:p w:rsidR="000B28C2" w:rsidRPr="0058264F" w:rsidRDefault="000B28C2" w:rsidP="000B28C2">
      <w:pPr>
        <w:pStyle w:val="ListeParagraf"/>
        <w:numPr>
          <w:ilvl w:val="0"/>
          <w:numId w:val="4"/>
        </w:numPr>
        <w:spacing w:after="0" w:line="240" w:lineRule="auto"/>
        <w:jc w:val="both"/>
        <w:rPr>
          <w:rFonts w:ascii="Times New Roman" w:hAnsi="Times New Roman" w:cs="Times New Roman"/>
        </w:rPr>
      </w:pPr>
      <w:r w:rsidRPr="0058264F">
        <w:rPr>
          <w:rFonts w:ascii="Times New Roman" w:hAnsi="Times New Roman" w:cs="Times New Roman"/>
          <w:b/>
        </w:rPr>
        <w:t xml:space="preserve">Zorunlu BES sistemine </w:t>
      </w:r>
      <w:r w:rsidRPr="0058264F">
        <w:rPr>
          <w:rFonts w:ascii="Times New Roman" w:hAnsi="Times New Roman" w:cs="Times New Roman"/>
        </w:rPr>
        <w:t xml:space="preserve">son verilmeli ve tekrar gündeme getirilmemelidir. </w:t>
      </w:r>
    </w:p>
    <w:p w:rsidR="000B28C2" w:rsidRPr="0058264F" w:rsidRDefault="000B28C2" w:rsidP="000B28C2">
      <w:pPr>
        <w:pStyle w:val="ListeParagraf"/>
        <w:spacing w:after="0" w:line="240" w:lineRule="auto"/>
        <w:rPr>
          <w:rFonts w:ascii="Times New Roman" w:hAnsi="Times New Roman" w:cs="Times New Roman"/>
        </w:rPr>
      </w:pPr>
    </w:p>
    <w:p w:rsidR="000B28C2" w:rsidRPr="0058264F" w:rsidRDefault="000B28C2" w:rsidP="000B28C2">
      <w:pPr>
        <w:pStyle w:val="ListeParagraf"/>
        <w:numPr>
          <w:ilvl w:val="0"/>
          <w:numId w:val="4"/>
        </w:numPr>
        <w:spacing w:after="0" w:line="240" w:lineRule="auto"/>
        <w:jc w:val="both"/>
        <w:rPr>
          <w:rFonts w:ascii="Times New Roman" w:hAnsi="Times New Roman" w:cs="Times New Roman"/>
        </w:rPr>
      </w:pPr>
      <w:r w:rsidRPr="0058264F">
        <w:rPr>
          <w:rFonts w:ascii="Times New Roman" w:hAnsi="Times New Roman" w:cs="Times New Roman"/>
        </w:rPr>
        <w:t>İş kolumuz</w:t>
      </w:r>
      <w:r w:rsidRPr="0058264F">
        <w:rPr>
          <w:rFonts w:ascii="Times New Roman" w:hAnsi="Times New Roman" w:cs="Times New Roman"/>
          <w:b/>
        </w:rPr>
        <w:t xml:space="preserve"> ağır ve çok tehlikeli işler </w:t>
      </w:r>
      <w:r w:rsidRPr="0058264F">
        <w:rPr>
          <w:rFonts w:ascii="Times New Roman" w:hAnsi="Times New Roman" w:cs="Times New Roman"/>
        </w:rPr>
        <w:t>kapsamındadır.</w:t>
      </w:r>
      <w:r w:rsidRPr="0058264F">
        <w:rPr>
          <w:rFonts w:ascii="Times New Roman" w:hAnsi="Times New Roman" w:cs="Times New Roman"/>
          <w:b/>
        </w:rPr>
        <w:t xml:space="preserve"> </w:t>
      </w:r>
      <w:r w:rsidRPr="0058264F">
        <w:rPr>
          <w:rFonts w:ascii="Times New Roman" w:hAnsi="Times New Roman" w:cs="Times New Roman"/>
        </w:rPr>
        <w:t xml:space="preserve">Fazla çalışma, uzun saatler kesintisiz çalışma, sık nöbet tutma, çalışırken çok yoğun iş yükü altında, </w:t>
      </w:r>
      <w:r w:rsidRPr="0058264F">
        <w:rPr>
          <w:rFonts w:ascii="Times New Roman" w:hAnsi="Times New Roman" w:cs="Times New Roman"/>
          <w:b/>
        </w:rPr>
        <w:t>çalışma sağlığımızı ve yaşamımızı</w:t>
      </w:r>
      <w:r w:rsidRPr="0058264F">
        <w:rPr>
          <w:rFonts w:ascii="Times New Roman" w:hAnsi="Times New Roman" w:cs="Times New Roman"/>
        </w:rPr>
        <w:t xml:space="preserve"> tehdit etmektedir.</w:t>
      </w:r>
    </w:p>
    <w:p w:rsidR="000B28C2" w:rsidRPr="0058264F" w:rsidRDefault="000B28C2" w:rsidP="000B28C2">
      <w:pPr>
        <w:pStyle w:val="ListeParagraf"/>
        <w:numPr>
          <w:ilvl w:val="0"/>
          <w:numId w:val="7"/>
        </w:numPr>
        <w:spacing w:after="0" w:line="240" w:lineRule="auto"/>
        <w:jc w:val="both"/>
        <w:rPr>
          <w:rFonts w:ascii="Times New Roman" w:hAnsi="Times New Roman" w:cs="Times New Roman"/>
        </w:rPr>
      </w:pPr>
      <w:r w:rsidRPr="0058264F">
        <w:rPr>
          <w:rFonts w:ascii="Times New Roman" w:hAnsi="Times New Roman" w:cs="Times New Roman"/>
        </w:rPr>
        <w:t>Uzun çalışma saatlerinde vaz geçilmelidir.  Atama bekleyen yüzbinlerce sağlıkçı ve sosyal hizmet meslek mezunları varken, üç kişinin yapması gereken iş bir kişiye yaptırılmasını kabul etmiyoruz.  Personel eksikliği, kadrolu çalışanlar istihdam edilerek giderilmelidir.</w:t>
      </w:r>
    </w:p>
    <w:p w:rsidR="000B28C2" w:rsidRPr="0058264F" w:rsidRDefault="000B28C2" w:rsidP="000B28C2">
      <w:pPr>
        <w:pStyle w:val="ListeParagraf"/>
        <w:numPr>
          <w:ilvl w:val="0"/>
          <w:numId w:val="7"/>
        </w:numPr>
        <w:spacing w:after="0" w:line="240" w:lineRule="auto"/>
        <w:jc w:val="both"/>
        <w:rPr>
          <w:rFonts w:ascii="Times New Roman" w:hAnsi="Times New Roman" w:cs="Times New Roman"/>
        </w:rPr>
      </w:pPr>
      <w:r w:rsidRPr="0058264F">
        <w:rPr>
          <w:rFonts w:ascii="Times New Roman" w:hAnsi="Times New Roman" w:cs="Times New Roman"/>
        </w:rPr>
        <w:t xml:space="preserve">Çalışma rejimi bizleri öldürülürken çalışma koşullarımızın toplu sözleşme konusu yapılmalıdır.    </w:t>
      </w:r>
    </w:p>
    <w:p w:rsidR="000B28C2" w:rsidRPr="0058264F" w:rsidRDefault="000B28C2" w:rsidP="000B28C2">
      <w:pPr>
        <w:pStyle w:val="ListeParagraf"/>
        <w:numPr>
          <w:ilvl w:val="0"/>
          <w:numId w:val="7"/>
        </w:numPr>
        <w:spacing w:after="0" w:line="240" w:lineRule="auto"/>
        <w:jc w:val="both"/>
        <w:rPr>
          <w:rFonts w:ascii="Times New Roman" w:hAnsi="Times New Roman" w:cs="Times New Roman"/>
        </w:rPr>
      </w:pPr>
      <w:r w:rsidRPr="0058264F">
        <w:rPr>
          <w:rFonts w:ascii="Times New Roman" w:hAnsi="Times New Roman" w:cs="Times New Roman"/>
        </w:rPr>
        <w:t xml:space="preserve">Haftalık çalışma süresi 35 saate düşürülmeli; zorla fazla çalışma yasaklanmalı; kişilere verilebilecek nöbet sayılarında sınırlama getirilmelidir. </w:t>
      </w:r>
    </w:p>
    <w:p w:rsidR="000B28C2" w:rsidRPr="0058264F" w:rsidRDefault="000B28C2" w:rsidP="000B28C2">
      <w:pPr>
        <w:pStyle w:val="ListeParagraf"/>
        <w:numPr>
          <w:ilvl w:val="0"/>
          <w:numId w:val="7"/>
        </w:numPr>
        <w:spacing w:after="0" w:line="240" w:lineRule="auto"/>
        <w:jc w:val="both"/>
        <w:rPr>
          <w:rFonts w:ascii="Times New Roman" w:hAnsi="Times New Roman" w:cs="Times New Roman"/>
        </w:rPr>
      </w:pPr>
      <w:r w:rsidRPr="0058264F">
        <w:rPr>
          <w:rFonts w:ascii="Times New Roman" w:hAnsi="Times New Roman" w:cs="Times New Roman"/>
        </w:rPr>
        <w:t xml:space="preserve">Yıllık izin miktarları artırılmalı; yıllık izinler iş günü üzerinden hesaplanmalı, yıllık izinlerde yol süresi de izne eklenmelidir. </w:t>
      </w:r>
    </w:p>
    <w:p w:rsidR="000B28C2" w:rsidRPr="0058264F" w:rsidRDefault="000B28C2" w:rsidP="000B28C2">
      <w:pPr>
        <w:pStyle w:val="ListeParagraf"/>
        <w:numPr>
          <w:ilvl w:val="0"/>
          <w:numId w:val="7"/>
        </w:numPr>
        <w:spacing w:after="0" w:line="240" w:lineRule="auto"/>
        <w:jc w:val="both"/>
        <w:rPr>
          <w:rFonts w:ascii="Times New Roman" w:hAnsi="Times New Roman" w:cs="Times New Roman"/>
        </w:rPr>
      </w:pPr>
      <w:r w:rsidRPr="0058264F">
        <w:rPr>
          <w:rFonts w:ascii="Times New Roman" w:hAnsi="Times New Roman" w:cs="Times New Roman"/>
        </w:rPr>
        <w:t>Kamu emekçisinin yakının ayaktan veya yatarak tedavide refakate ihtiyacı olduğu durumlarda refakat eden kamu çalışanı ücretli mazeret izinli sayılmalıdır.</w:t>
      </w:r>
    </w:p>
    <w:p w:rsidR="000B28C2" w:rsidRPr="0058264F" w:rsidRDefault="000B28C2" w:rsidP="000B28C2">
      <w:pPr>
        <w:pStyle w:val="ListeParagraf"/>
        <w:numPr>
          <w:ilvl w:val="0"/>
          <w:numId w:val="7"/>
        </w:numPr>
        <w:spacing w:after="0" w:line="240" w:lineRule="auto"/>
        <w:jc w:val="both"/>
        <w:rPr>
          <w:rFonts w:ascii="Times New Roman" w:hAnsi="Times New Roman" w:cs="Times New Roman"/>
        </w:rPr>
      </w:pPr>
      <w:r w:rsidRPr="0058264F">
        <w:rPr>
          <w:rFonts w:ascii="Times New Roman" w:hAnsi="Times New Roman" w:cs="Times New Roman"/>
        </w:rPr>
        <w:t xml:space="preserve">Sağlıkta şiddeti artıran sağlık emekçilerini değersizleştiren, sistemin sorunlarını emekçilere yükleyen, vatandaş ile sağlıkçıyı karşı karşıya getiren söylem ve uygulamalardan vazgeçilmelidir. </w:t>
      </w:r>
    </w:p>
    <w:p w:rsidR="000B28C2" w:rsidRPr="0058264F" w:rsidRDefault="000B28C2" w:rsidP="000B28C2">
      <w:pPr>
        <w:pStyle w:val="ListeParagraf"/>
        <w:numPr>
          <w:ilvl w:val="0"/>
          <w:numId w:val="7"/>
        </w:numPr>
        <w:spacing w:after="0" w:line="240" w:lineRule="auto"/>
        <w:jc w:val="both"/>
        <w:rPr>
          <w:rFonts w:ascii="Times New Roman" w:hAnsi="Times New Roman" w:cs="Times New Roman"/>
        </w:rPr>
      </w:pPr>
      <w:r w:rsidRPr="0058264F">
        <w:rPr>
          <w:rFonts w:ascii="Times New Roman" w:hAnsi="Times New Roman" w:cs="Times New Roman"/>
        </w:rPr>
        <w:t xml:space="preserve">6331 Sayılı İş Sağlığı ve Güvenliği Kanununun tam olarak uygulanması sağlanmalıdır. </w:t>
      </w:r>
    </w:p>
    <w:p w:rsidR="000B28C2" w:rsidRPr="0058264F" w:rsidRDefault="000B28C2" w:rsidP="000B28C2">
      <w:pPr>
        <w:pStyle w:val="ListeParagraf"/>
        <w:spacing w:after="0" w:line="240" w:lineRule="auto"/>
        <w:ind w:left="1080"/>
        <w:jc w:val="both"/>
        <w:rPr>
          <w:rFonts w:ascii="Times New Roman" w:hAnsi="Times New Roman" w:cs="Times New Roman"/>
        </w:rPr>
      </w:pPr>
    </w:p>
    <w:p w:rsidR="000B28C2" w:rsidRPr="0058264F" w:rsidRDefault="000B28C2" w:rsidP="000B28C2">
      <w:pPr>
        <w:pStyle w:val="ListeParagraf"/>
        <w:numPr>
          <w:ilvl w:val="0"/>
          <w:numId w:val="8"/>
        </w:numPr>
        <w:spacing w:after="0" w:line="240" w:lineRule="auto"/>
        <w:jc w:val="both"/>
        <w:rPr>
          <w:rFonts w:ascii="Times New Roman" w:hAnsi="Times New Roman" w:cs="Times New Roman"/>
        </w:rPr>
      </w:pPr>
      <w:r w:rsidRPr="0058264F">
        <w:rPr>
          <w:rFonts w:ascii="Times New Roman" w:hAnsi="Times New Roman" w:cs="Times New Roman"/>
        </w:rPr>
        <w:t xml:space="preserve">Çocuk sahibi olmak, özellikle kadınlar için çalışma hayatını ve diğer yaşam koşullarını zorlaştırmakta, çalışma hayatındaki eşitsizlikleri artırmakta, kadınları yüksek bir oranda da çalışma hayatından çekilmeye zorlamaktadır. </w:t>
      </w:r>
    </w:p>
    <w:p w:rsidR="000B28C2" w:rsidRPr="0058264F" w:rsidRDefault="000B28C2" w:rsidP="000B28C2">
      <w:pPr>
        <w:pStyle w:val="ListeParagraf"/>
        <w:numPr>
          <w:ilvl w:val="0"/>
          <w:numId w:val="9"/>
        </w:numPr>
        <w:spacing w:after="0" w:line="240" w:lineRule="auto"/>
        <w:jc w:val="both"/>
        <w:rPr>
          <w:rFonts w:ascii="Times New Roman" w:hAnsi="Times New Roman" w:cs="Times New Roman"/>
        </w:rPr>
      </w:pPr>
      <w:r w:rsidRPr="0058264F">
        <w:rPr>
          <w:rFonts w:ascii="Times New Roman" w:hAnsi="Times New Roman" w:cs="Times New Roman"/>
        </w:rPr>
        <w:lastRenderedPageBreak/>
        <w:t>0-3 yaş çocukları da kapsayacak şekilde ücretsiz, 7/24 hizmet veren, nitelikli ve anadilinde çocuk bakım merkezleri ve kreşlerin oluşturulması güvence altına alınmalıdır.</w:t>
      </w:r>
    </w:p>
    <w:p w:rsidR="000B28C2" w:rsidRPr="0058264F" w:rsidRDefault="000B28C2" w:rsidP="000B28C2">
      <w:pPr>
        <w:pStyle w:val="ListeParagraf"/>
        <w:numPr>
          <w:ilvl w:val="0"/>
          <w:numId w:val="9"/>
        </w:numPr>
        <w:spacing w:after="0" w:line="240" w:lineRule="auto"/>
        <w:jc w:val="both"/>
        <w:rPr>
          <w:rFonts w:ascii="Times New Roman" w:hAnsi="Times New Roman" w:cs="Times New Roman"/>
        </w:rPr>
      </w:pPr>
      <w:r w:rsidRPr="0058264F">
        <w:rPr>
          <w:rFonts w:ascii="Times New Roman" w:hAnsi="Times New Roman" w:cs="Times New Roman"/>
        </w:rPr>
        <w:t>Kreş hizmeti sağlanamayan yerlerde günün ihtiyaçlarına uygun şekilde kreş ödeneği sağlanmalıdır.</w:t>
      </w:r>
    </w:p>
    <w:p w:rsidR="000B28C2" w:rsidRPr="0058264F" w:rsidRDefault="000B28C2" w:rsidP="000B28C2">
      <w:pPr>
        <w:pStyle w:val="ListeParagraf"/>
        <w:numPr>
          <w:ilvl w:val="0"/>
          <w:numId w:val="9"/>
        </w:numPr>
        <w:spacing w:after="0" w:line="240" w:lineRule="auto"/>
        <w:jc w:val="both"/>
        <w:rPr>
          <w:rFonts w:ascii="Times New Roman" w:hAnsi="Times New Roman" w:cs="Times New Roman"/>
        </w:rPr>
      </w:pPr>
      <w:r w:rsidRPr="0058264F">
        <w:rPr>
          <w:rFonts w:ascii="Times New Roman" w:hAnsi="Times New Roman" w:cs="Times New Roman"/>
        </w:rPr>
        <w:t xml:space="preserve">Ücretli doğum izni artırılmalıdır, kadınlar için doğumdan önce 8 hafta, doğumdan sonra altı ay anne sütünün bebek beslenmesinde asli olduğu göz önünde tutularak doğum sonrası 24 hafta doğum izni verilmelidir. </w:t>
      </w:r>
    </w:p>
    <w:p w:rsidR="000B28C2" w:rsidRPr="0058264F" w:rsidRDefault="000B28C2" w:rsidP="000B28C2">
      <w:pPr>
        <w:pStyle w:val="ListeParagraf"/>
        <w:numPr>
          <w:ilvl w:val="0"/>
          <w:numId w:val="9"/>
        </w:numPr>
        <w:spacing w:after="0" w:line="240" w:lineRule="auto"/>
        <w:jc w:val="both"/>
        <w:rPr>
          <w:rFonts w:ascii="Times New Roman" w:hAnsi="Times New Roman" w:cs="Times New Roman"/>
        </w:rPr>
      </w:pPr>
      <w:r w:rsidRPr="0058264F">
        <w:rPr>
          <w:rFonts w:ascii="Times New Roman" w:eastAsia="Calibri" w:hAnsi="Times New Roman" w:cs="Times New Roman"/>
        </w:rPr>
        <w:t>Doğumdan dolayı ücretsiz izne ayrılan kamu çalışanı kadınların, izinde geçen süreleri emekli kesenekleri devle</w:t>
      </w:r>
      <w:r w:rsidRPr="0058264F">
        <w:rPr>
          <w:rFonts w:ascii="Times New Roman" w:hAnsi="Times New Roman" w:cs="Times New Roman"/>
        </w:rPr>
        <w:t>t tarafından ödenmesi koşuluyla</w:t>
      </w:r>
      <w:r w:rsidRPr="0058264F">
        <w:rPr>
          <w:rFonts w:ascii="Times New Roman" w:eastAsia="Calibri" w:hAnsi="Times New Roman" w:cs="Times New Roman"/>
        </w:rPr>
        <w:t xml:space="preserve"> emeklilikten sayılmalıdır.</w:t>
      </w:r>
    </w:p>
    <w:p w:rsidR="000B28C2" w:rsidRPr="0058264F" w:rsidRDefault="000B28C2" w:rsidP="000B28C2">
      <w:pPr>
        <w:pStyle w:val="ListeParagraf"/>
        <w:numPr>
          <w:ilvl w:val="0"/>
          <w:numId w:val="9"/>
        </w:numPr>
        <w:spacing w:after="0" w:line="240" w:lineRule="auto"/>
        <w:jc w:val="both"/>
        <w:rPr>
          <w:rFonts w:ascii="Times New Roman" w:hAnsi="Times New Roman" w:cs="Times New Roman"/>
        </w:rPr>
      </w:pPr>
      <w:r w:rsidRPr="0058264F">
        <w:rPr>
          <w:rFonts w:ascii="Times New Roman" w:hAnsi="Times New Roman" w:cs="Times New Roman"/>
        </w:rPr>
        <w:t xml:space="preserve">Doğum nedeniyle babaya verilen ücretli izin 20 güne çıkartılmalıdır. </w:t>
      </w:r>
    </w:p>
    <w:p w:rsidR="000B28C2" w:rsidRPr="0058264F" w:rsidRDefault="000B28C2" w:rsidP="000B28C2">
      <w:pPr>
        <w:pStyle w:val="ListeParagraf"/>
        <w:numPr>
          <w:ilvl w:val="0"/>
          <w:numId w:val="9"/>
        </w:numPr>
        <w:spacing w:after="0" w:line="240" w:lineRule="auto"/>
        <w:jc w:val="both"/>
        <w:rPr>
          <w:rFonts w:ascii="Times New Roman" w:hAnsi="Times New Roman" w:cs="Times New Roman"/>
        </w:rPr>
      </w:pPr>
      <w:r w:rsidRPr="0058264F">
        <w:rPr>
          <w:rFonts w:ascii="Times New Roman" w:hAnsi="Times New Roman" w:cs="Times New Roman"/>
        </w:rPr>
        <w:t>Kadınların regl olduğu dönemler için ayda 2 gün izin verilmelidir.</w:t>
      </w:r>
    </w:p>
    <w:p w:rsidR="000B28C2" w:rsidRPr="0058264F" w:rsidRDefault="000B28C2" w:rsidP="000B28C2">
      <w:pPr>
        <w:pStyle w:val="ListeParagraf"/>
        <w:spacing w:after="0" w:line="240" w:lineRule="auto"/>
        <w:ind w:left="1440"/>
        <w:jc w:val="both"/>
        <w:rPr>
          <w:rFonts w:ascii="Times New Roman" w:hAnsi="Times New Roman" w:cs="Times New Roman"/>
        </w:rPr>
      </w:pPr>
    </w:p>
    <w:p w:rsidR="000B28C2" w:rsidRPr="0058264F" w:rsidRDefault="000B28C2" w:rsidP="000B28C2">
      <w:pPr>
        <w:pStyle w:val="ListeParagraf"/>
        <w:numPr>
          <w:ilvl w:val="0"/>
          <w:numId w:val="8"/>
        </w:numPr>
        <w:spacing w:after="0" w:line="240" w:lineRule="auto"/>
        <w:jc w:val="both"/>
        <w:rPr>
          <w:rFonts w:ascii="Times New Roman" w:hAnsi="Times New Roman" w:cs="Times New Roman"/>
        </w:rPr>
      </w:pPr>
      <w:r w:rsidRPr="0058264F">
        <w:rPr>
          <w:rFonts w:ascii="Times New Roman" w:hAnsi="Times New Roman" w:cs="Times New Roman"/>
        </w:rPr>
        <w:t>Ayrımcılık emekçiler için temel bir sorun olarak karşımıza çıkmaktadır. Ayrımcılıktan kaynaklı birçok emekçi dışlanmayı yaşarken diğer çalışanlar ise yandaşlık ve kayırmacılıkla birlikte hak edilmeyen konumlara geliyor. Bu durum kamu hizmetini de olumsuz etkilemektedir. Bu duruma neden olanlar hakkında kişisel sorumlulukları ile ilgili idari, mali, hukuki ve cezai sorumluluk düzenlenmelidir.</w:t>
      </w:r>
    </w:p>
    <w:p w:rsidR="000B28C2" w:rsidRPr="0058264F" w:rsidRDefault="000B28C2" w:rsidP="000B28C2">
      <w:pPr>
        <w:pStyle w:val="ListeParagraf"/>
        <w:numPr>
          <w:ilvl w:val="0"/>
          <w:numId w:val="2"/>
        </w:numPr>
        <w:spacing w:after="0" w:line="240" w:lineRule="auto"/>
        <w:jc w:val="both"/>
        <w:rPr>
          <w:rFonts w:ascii="Times New Roman" w:hAnsi="Times New Roman" w:cs="Times New Roman"/>
        </w:rPr>
      </w:pPr>
      <w:r w:rsidRPr="0058264F">
        <w:rPr>
          <w:rFonts w:ascii="Times New Roman" w:hAnsi="Times New Roman" w:cs="Times New Roman"/>
        </w:rPr>
        <w:t xml:space="preserve">İşe gidiş gelişlerde zorunlu servis sağlanmalıdır. Servis olmayan birimlerde gündüz için aylık abonman bedeli, gece çalışması için de taksi ücreti ödenmelidir. </w:t>
      </w:r>
    </w:p>
    <w:p w:rsidR="000B28C2" w:rsidRPr="0058264F" w:rsidRDefault="000B28C2" w:rsidP="000B28C2">
      <w:pPr>
        <w:pStyle w:val="ListeParagraf"/>
        <w:numPr>
          <w:ilvl w:val="0"/>
          <w:numId w:val="2"/>
        </w:numPr>
        <w:spacing w:after="0" w:line="240" w:lineRule="auto"/>
        <w:jc w:val="both"/>
        <w:rPr>
          <w:rFonts w:ascii="Times New Roman" w:hAnsi="Times New Roman" w:cs="Times New Roman"/>
        </w:rPr>
      </w:pPr>
      <w:r w:rsidRPr="0058264F">
        <w:rPr>
          <w:rFonts w:ascii="Times New Roman" w:hAnsi="Times New Roman" w:cs="Times New Roman"/>
        </w:rPr>
        <w:t xml:space="preserve">Yılda 1 kez </w:t>
      </w:r>
      <w:proofErr w:type="gramStart"/>
      <w:r w:rsidRPr="0058264F">
        <w:rPr>
          <w:rFonts w:ascii="Times New Roman" w:hAnsi="Times New Roman" w:cs="Times New Roman"/>
        </w:rPr>
        <w:t>1.5</w:t>
      </w:r>
      <w:proofErr w:type="gramEnd"/>
      <w:r w:rsidRPr="0058264F">
        <w:rPr>
          <w:rFonts w:ascii="Times New Roman" w:hAnsi="Times New Roman" w:cs="Times New Roman"/>
        </w:rPr>
        <w:t xml:space="preserve"> asgari ücret tutarında tatil ödeneği verilmelidir.</w:t>
      </w:r>
    </w:p>
    <w:p w:rsidR="000B28C2" w:rsidRPr="0058264F" w:rsidRDefault="000B28C2" w:rsidP="000B28C2">
      <w:pPr>
        <w:spacing w:after="0" w:line="240" w:lineRule="auto"/>
        <w:jc w:val="both"/>
        <w:rPr>
          <w:rFonts w:ascii="Times New Roman" w:hAnsi="Times New Roman" w:cs="Times New Roman"/>
          <w:b/>
        </w:rPr>
      </w:pPr>
      <w:r w:rsidRPr="0058264F">
        <w:rPr>
          <w:rFonts w:ascii="Times New Roman" w:hAnsi="Times New Roman" w:cs="Times New Roman"/>
          <w:b/>
        </w:rPr>
        <w:t xml:space="preserve">Farklı kurumlardan oluşan bir işkolu olduğumuzdan sağlık ve sosyal hizmet emekçilerin ortaklaşan taleplerini yukarıda ifade ettik. Ancak kurumlara göre de farklılaşan taleplerde bulunmaktadır. Bunlardan bir kaçını söyle sıralayabiliriz. </w:t>
      </w:r>
    </w:p>
    <w:p w:rsidR="000B28C2" w:rsidRPr="0058264F" w:rsidRDefault="000B28C2" w:rsidP="000B28C2">
      <w:pPr>
        <w:pStyle w:val="ListeParagraf"/>
        <w:numPr>
          <w:ilvl w:val="0"/>
          <w:numId w:val="1"/>
        </w:numPr>
        <w:spacing w:after="0" w:line="240" w:lineRule="auto"/>
        <w:jc w:val="both"/>
        <w:rPr>
          <w:rFonts w:ascii="Times New Roman" w:hAnsi="Times New Roman" w:cs="Times New Roman"/>
        </w:rPr>
      </w:pPr>
      <w:r w:rsidRPr="0058264F">
        <w:rPr>
          <w:rFonts w:ascii="Times New Roman" w:hAnsi="Times New Roman" w:cs="Times New Roman"/>
        </w:rPr>
        <w:t xml:space="preserve">Sağlık Bakanlığa bağlı işyeri içindeki birim değişikliklerinde yaşanan keyfiliğin önüne geçilmesi için objektif </w:t>
      </w:r>
      <w:proofErr w:type="gramStart"/>
      <w:r w:rsidRPr="0058264F">
        <w:rPr>
          <w:rFonts w:ascii="Times New Roman" w:hAnsi="Times New Roman" w:cs="Times New Roman"/>
        </w:rPr>
        <w:t>kriterler</w:t>
      </w:r>
      <w:proofErr w:type="gramEnd"/>
      <w:r w:rsidRPr="0058264F">
        <w:rPr>
          <w:rFonts w:ascii="Times New Roman" w:hAnsi="Times New Roman" w:cs="Times New Roman"/>
        </w:rPr>
        <w:t xml:space="preserve"> getirilmelidir. Kurum içi görevde yükselme ve unvan değişikliği sınavları her kadro ve pozisyonu kapsayacak şekilde en az yılda bir kez yapılmalıdır.</w:t>
      </w:r>
    </w:p>
    <w:p w:rsidR="000B28C2" w:rsidRPr="0058264F" w:rsidRDefault="000B28C2" w:rsidP="000B28C2">
      <w:pPr>
        <w:pStyle w:val="ListeParagraf"/>
        <w:numPr>
          <w:ilvl w:val="0"/>
          <w:numId w:val="1"/>
        </w:numPr>
        <w:spacing w:after="0" w:line="240" w:lineRule="auto"/>
        <w:jc w:val="both"/>
        <w:rPr>
          <w:rFonts w:ascii="Times New Roman" w:hAnsi="Times New Roman" w:cs="Times New Roman"/>
        </w:rPr>
      </w:pPr>
      <w:r w:rsidRPr="0058264F">
        <w:rPr>
          <w:rFonts w:ascii="Times New Roman" w:hAnsi="Times New Roman" w:cs="Times New Roman"/>
        </w:rPr>
        <w:t xml:space="preserve">Şehir hastanelerinin mekânsal büyüklüğü ve çalışan sayısının fazlalığı nedeniyle kanundaki sınırlama kaldırılarak işyeri sendika temsilci sayısı artırılmalı ve sendika işyeri temsilcisi izni haftada 2 gün 4’er saat olmalıdır. </w:t>
      </w:r>
    </w:p>
    <w:p w:rsidR="000B28C2" w:rsidRPr="0058264F" w:rsidRDefault="000B28C2" w:rsidP="000B28C2">
      <w:pPr>
        <w:pStyle w:val="ListeParagraf"/>
        <w:numPr>
          <w:ilvl w:val="0"/>
          <w:numId w:val="3"/>
        </w:numPr>
        <w:spacing w:after="0" w:line="240" w:lineRule="auto"/>
        <w:jc w:val="both"/>
        <w:rPr>
          <w:rFonts w:ascii="Times New Roman" w:hAnsi="Times New Roman" w:cs="Times New Roman"/>
        </w:rPr>
      </w:pPr>
      <w:r w:rsidRPr="0058264F">
        <w:rPr>
          <w:rFonts w:ascii="Times New Roman" w:hAnsi="Times New Roman" w:cs="Times New Roman"/>
        </w:rPr>
        <w:t xml:space="preserve">Sosyal hizmetlerdeki meslek farklılıklarını ve meslek sorumluluk sınırlarını ortadan kaldıran, kişilere görevi ve yetkisi olmayan işlerin yaptırılmasına zemin hazırlayan "sosyal çalışmacı" tanımı tüm sonuçlarıyla ortadan kaldırılmalıdır. Meslek çalışmaları mesleklerin sorumluluk alanları ve sınırları çerçevesinde tanımlanmalı,  çalışanlara keyfi ve görevleri olmayan işlerin yaptırılması engellenmelidir. </w:t>
      </w:r>
    </w:p>
    <w:p w:rsidR="000B28C2" w:rsidRPr="0058264F" w:rsidRDefault="000B28C2" w:rsidP="000B28C2">
      <w:pPr>
        <w:pStyle w:val="ListeParagraf"/>
        <w:spacing w:after="0" w:line="240" w:lineRule="auto"/>
        <w:jc w:val="both"/>
        <w:rPr>
          <w:rFonts w:ascii="Times New Roman" w:hAnsi="Times New Roman" w:cs="Times New Roman"/>
        </w:rPr>
      </w:pPr>
    </w:p>
    <w:p w:rsidR="000B28C2" w:rsidRPr="0058264F" w:rsidRDefault="000B28C2" w:rsidP="000B28C2">
      <w:pPr>
        <w:pStyle w:val="ListeParagraf"/>
        <w:numPr>
          <w:ilvl w:val="0"/>
          <w:numId w:val="3"/>
        </w:numPr>
        <w:spacing w:after="0" w:line="240" w:lineRule="auto"/>
        <w:jc w:val="both"/>
        <w:rPr>
          <w:rFonts w:ascii="Times New Roman" w:hAnsi="Times New Roman" w:cs="Times New Roman"/>
        </w:rPr>
      </w:pPr>
      <w:r w:rsidRPr="0058264F">
        <w:rPr>
          <w:rFonts w:ascii="Times New Roman" w:hAnsi="Times New Roman" w:cs="Times New Roman"/>
        </w:rPr>
        <w:t xml:space="preserve">Sosyal hizmetler mesleki çalışmalara ve meslek elemanları tarafından hazırlanan raporlara yöneticiler tarafından bilimsel ve mesleki olmayan biçimlerde müdahale edilmesi engellenmelidir. </w:t>
      </w:r>
    </w:p>
    <w:p w:rsidR="000B28C2" w:rsidRPr="0058264F" w:rsidRDefault="000B28C2" w:rsidP="000B28C2">
      <w:pPr>
        <w:pStyle w:val="ListeParagraf"/>
        <w:spacing w:after="0" w:line="240" w:lineRule="auto"/>
        <w:jc w:val="both"/>
        <w:rPr>
          <w:rFonts w:ascii="Times New Roman" w:hAnsi="Times New Roman" w:cs="Times New Roman"/>
        </w:rPr>
      </w:pPr>
    </w:p>
    <w:p w:rsidR="000B28C2" w:rsidRPr="0058264F" w:rsidRDefault="000B28C2" w:rsidP="000B28C2">
      <w:pPr>
        <w:pStyle w:val="ListeParagraf"/>
        <w:numPr>
          <w:ilvl w:val="0"/>
          <w:numId w:val="3"/>
        </w:numPr>
        <w:spacing w:after="0" w:line="240" w:lineRule="auto"/>
        <w:jc w:val="both"/>
        <w:rPr>
          <w:rFonts w:ascii="Times New Roman" w:hAnsi="Times New Roman" w:cs="Times New Roman"/>
        </w:rPr>
      </w:pPr>
      <w:r w:rsidRPr="0058264F">
        <w:rPr>
          <w:rFonts w:ascii="Times New Roman" w:hAnsi="Times New Roman" w:cs="Times New Roman"/>
        </w:rPr>
        <w:t xml:space="preserve">Geçtiğimiz toplu sözleşme ile “ağır engelli, çocuk ve yaşlılara hizmet veren yatılı kurumlarda” çalışanların ek ödeme oranlarına 10 puan ilave edilerek artış sağlanmış, benzer koşullarda ve risk altında hizmet vermesine rağmen kadınlara hizmet veren yatılı kurumlarda çalışanlara puan ilavesi yapılmamıştı. Bu maddenin düzletilmesi ve kadınlara hizmet veren yatılı kurumların da aynı puan artışından yararlanmaları sağlanmalıdır. </w:t>
      </w:r>
    </w:p>
    <w:p w:rsidR="000B28C2" w:rsidRPr="0058264F" w:rsidRDefault="000B28C2" w:rsidP="000B28C2">
      <w:pPr>
        <w:pStyle w:val="ListeParagraf"/>
        <w:numPr>
          <w:ilvl w:val="0"/>
          <w:numId w:val="3"/>
        </w:numPr>
        <w:spacing w:after="0" w:line="240" w:lineRule="auto"/>
        <w:jc w:val="both"/>
        <w:rPr>
          <w:rFonts w:ascii="Times New Roman" w:hAnsi="Times New Roman" w:cs="Times New Roman"/>
        </w:rPr>
      </w:pPr>
      <w:r w:rsidRPr="0058264F">
        <w:rPr>
          <w:rFonts w:ascii="Times New Roman" w:hAnsi="Times New Roman" w:cs="Times New Roman"/>
        </w:rPr>
        <w:t xml:space="preserve">Yine sosyal hizmetlerde görevde yükselme ve unvan değişikliğinde mülakat kaldırılmalıdır. Ek ders karşılığı çalışma kaldırılmalı, personel ihtiyacı kadrolu istihdamla karşılanmalıdır. </w:t>
      </w:r>
    </w:p>
    <w:p w:rsidR="000B28C2" w:rsidRPr="0058264F" w:rsidRDefault="000B28C2" w:rsidP="000B28C2">
      <w:pPr>
        <w:pStyle w:val="ListeParagraf"/>
        <w:numPr>
          <w:ilvl w:val="0"/>
          <w:numId w:val="3"/>
        </w:numPr>
        <w:spacing w:after="0" w:line="240" w:lineRule="auto"/>
        <w:jc w:val="both"/>
        <w:rPr>
          <w:rFonts w:ascii="Times New Roman" w:hAnsi="Times New Roman" w:cs="Times New Roman"/>
        </w:rPr>
      </w:pPr>
      <w:r w:rsidRPr="0058264F">
        <w:rPr>
          <w:rFonts w:ascii="Times New Roman" w:hAnsi="Times New Roman" w:cs="Times New Roman"/>
        </w:rPr>
        <w:t xml:space="preserve">Atama ve yer değiştirme yönetmeliği değiştirilmeli, tayin ve yer değiştirmede hiçbir kurumda olmayan koşul ve </w:t>
      </w:r>
      <w:proofErr w:type="gramStart"/>
      <w:r w:rsidRPr="0058264F">
        <w:rPr>
          <w:rFonts w:ascii="Times New Roman" w:hAnsi="Times New Roman" w:cs="Times New Roman"/>
        </w:rPr>
        <w:t>kriterler</w:t>
      </w:r>
      <w:proofErr w:type="gramEnd"/>
      <w:r w:rsidRPr="0058264F">
        <w:rPr>
          <w:rFonts w:ascii="Times New Roman" w:hAnsi="Times New Roman" w:cs="Times New Roman"/>
        </w:rPr>
        <w:t xml:space="preserve"> ortadan kaldırılmalıdır. </w:t>
      </w:r>
    </w:p>
    <w:p w:rsidR="000B28C2" w:rsidRPr="0058264F" w:rsidRDefault="000B28C2" w:rsidP="000B28C2">
      <w:pPr>
        <w:pStyle w:val="ListeParagraf"/>
        <w:numPr>
          <w:ilvl w:val="0"/>
          <w:numId w:val="3"/>
        </w:numPr>
        <w:spacing w:after="0" w:line="240" w:lineRule="auto"/>
        <w:jc w:val="both"/>
        <w:rPr>
          <w:rFonts w:ascii="Times New Roman" w:hAnsi="Times New Roman" w:cs="Times New Roman"/>
          <w:b/>
          <w:i/>
        </w:rPr>
      </w:pPr>
      <w:r w:rsidRPr="0058264F">
        <w:rPr>
          <w:rFonts w:ascii="Times New Roman" w:hAnsi="Times New Roman" w:cs="Times New Roman"/>
        </w:rPr>
        <w:t xml:space="preserve">ASM sözleşmeleri,  bireysel olmamalı, toplu sözleşmeye </w:t>
      </w:r>
      <w:proofErr w:type="gramStart"/>
      <w:r w:rsidRPr="0058264F">
        <w:rPr>
          <w:rFonts w:ascii="Times New Roman" w:hAnsi="Times New Roman" w:cs="Times New Roman"/>
        </w:rPr>
        <w:t>dahil</w:t>
      </w:r>
      <w:proofErr w:type="gramEnd"/>
      <w:r w:rsidRPr="0058264F">
        <w:rPr>
          <w:rFonts w:ascii="Times New Roman" w:hAnsi="Times New Roman" w:cs="Times New Roman"/>
        </w:rPr>
        <w:t xml:space="preserve"> edilmelidir.</w:t>
      </w:r>
    </w:p>
    <w:p w:rsidR="000B28C2" w:rsidRPr="0058264F" w:rsidRDefault="000B28C2" w:rsidP="000B28C2">
      <w:pPr>
        <w:pStyle w:val="ListeParagraf"/>
        <w:numPr>
          <w:ilvl w:val="0"/>
          <w:numId w:val="3"/>
        </w:numPr>
        <w:spacing w:after="0" w:line="240" w:lineRule="auto"/>
        <w:jc w:val="both"/>
        <w:rPr>
          <w:rFonts w:ascii="Times New Roman" w:hAnsi="Times New Roman" w:cs="Times New Roman"/>
          <w:b/>
          <w:i/>
        </w:rPr>
      </w:pPr>
      <w:r w:rsidRPr="0058264F">
        <w:rPr>
          <w:rFonts w:ascii="Times New Roman" w:hAnsi="Times New Roman" w:cs="Times New Roman"/>
        </w:rPr>
        <w:t>Nüfusa ve performansa dayalı sağlık hizmeti yerine bölge tabanlı hizmet sunumu yapılmalıdır.</w:t>
      </w:r>
    </w:p>
    <w:p w:rsidR="000B28C2" w:rsidRPr="0058264F" w:rsidRDefault="000B28C2" w:rsidP="000B28C2">
      <w:pPr>
        <w:pStyle w:val="ListeParagraf"/>
        <w:numPr>
          <w:ilvl w:val="0"/>
          <w:numId w:val="3"/>
        </w:numPr>
        <w:spacing w:after="0" w:line="240" w:lineRule="auto"/>
        <w:jc w:val="both"/>
        <w:rPr>
          <w:rFonts w:ascii="Times New Roman" w:hAnsi="Times New Roman" w:cs="Times New Roman"/>
          <w:b/>
          <w:i/>
        </w:rPr>
      </w:pPr>
      <w:r w:rsidRPr="0058264F">
        <w:rPr>
          <w:rFonts w:ascii="Times New Roman" w:hAnsi="Times New Roman" w:cs="Times New Roman"/>
        </w:rPr>
        <w:t>Kamu dışı ve taşeron olarak istihdam edilen çalışanlar kadroya alınmalıdır.</w:t>
      </w:r>
    </w:p>
    <w:p w:rsidR="000B28C2" w:rsidRPr="0058264F" w:rsidRDefault="000B28C2" w:rsidP="000B28C2">
      <w:pPr>
        <w:pStyle w:val="ListeParagraf"/>
        <w:numPr>
          <w:ilvl w:val="0"/>
          <w:numId w:val="3"/>
        </w:numPr>
        <w:spacing w:after="0" w:line="240" w:lineRule="auto"/>
        <w:jc w:val="both"/>
        <w:rPr>
          <w:rFonts w:ascii="Times New Roman" w:hAnsi="Times New Roman" w:cs="Times New Roman"/>
        </w:rPr>
      </w:pPr>
      <w:r w:rsidRPr="0058264F">
        <w:rPr>
          <w:rFonts w:ascii="Times New Roman" w:hAnsi="Times New Roman" w:cs="Times New Roman"/>
        </w:rPr>
        <w:t>Aile hekimlerine eş ve çocuk yardımı verilmelidir.</w:t>
      </w:r>
    </w:p>
    <w:p w:rsidR="000B28C2" w:rsidRPr="0058264F" w:rsidRDefault="000B28C2" w:rsidP="000B28C2">
      <w:pPr>
        <w:pStyle w:val="ListeParagraf"/>
        <w:numPr>
          <w:ilvl w:val="0"/>
          <w:numId w:val="3"/>
        </w:numPr>
        <w:spacing w:after="0" w:line="240" w:lineRule="auto"/>
        <w:jc w:val="both"/>
        <w:rPr>
          <w:rFonts w:ascii="Times New Roman" w:hAnsi="Times New Roman" w:cs="Times New Roman"/>
        </w:rPr>
      </w:pPr>
      <w:r w:rsidRPr="0058264F">
        <w:rPr>
          <w:rFonts w:ascii="Times New Roman" w:hAnsi="Times New Roman" w:cs="Times New Roman"/>
        </w:rPr>
        <w:lastRenderedPageBreak/>
        <w:t>Üniversitelerdeki en önemli sorunların başında çalışanların tayin taleplerinin karşılanmaması gelmektedir. Bu sorunun giderilebilmesi için başta üniversiteler olmak üzere kurumlar arası naklen atama kurasının yılda en az 4 defa yapılması, mazeretlerde (sağlık, eğitim, eş durumu vb.) mazeret atamalarının yapılması sağlanmalıdır. 22.07.2019</w:t>
      </w:r>
    </w:p>
    <w:p w:rsidR="000B28C2" w:rsidRPr="0058264F" w:rsidRDefault="000B28C2" w:rsidP="000B28C2">
      <w:pPr>
        <w:spacing w:after="0" w:line="240" w:lineRule="auto"/>
        <w:jc w:val="both"/>
        <w:rPr>
          <w:rFonts w:ascii="Times New Roman" w:hAnsi="Times New Roman" w:cs="Times New Roman"/>
        </w:rPr>
      </w:pPr>
    </w:p>
    <w:p w:rsidR="000B28C2" w:rsidRPr="0058264F" w:rsidRDefault="000B28C2" w:rsidP="000B28C2">
      <w:pPr>
        <w:spacing w:after="0" w:line="240" w:lineRule="auto"/>
        <w:jc w:val="both"/>
        <w:rPr>
          <w:rFonts w:ascii="Times New Roman" w:hAnsi="Times New Roman" w:cs="Times New Roman"/>
        </w:rPr>
      </w:pPr>
    </w:p>
    <w:p w:rsidR="000B28C2" w:rsidRPr="0058264F" w:rsidRDefault="000B28C2" w:rsidP="000B28C2">
      <w:pPr>
        <w:spacing w:after="0" w:line="240" w:lineRule="auto"/>
        <w:jc w:val="both"/>
        <w:rPr>
          <w:rFonts w:ascii="Times New Roman" w:hAnsi="Times New Roman" w:cs="Times New Roman"/>
        </w:rPr>
      </w:pPr>
    </w:p>
    <w:p w:rsidR="000B28C2" w:rsidRPr="0058264F" w:rsidRDefault="000B28C2" w:rsidP="0058264F">
      <w:pPr>
        <w:spacing w:after="0" w:line="240" w:lineRule="auto"/>
        <w:ind w:left="4956" w:firstLine="708"/>
        <w:jc w:val="both"/>
        <w:rPr>
          <w:rFonts w:ascii="Times New Roman" w:hAnsi="Times New Roman" w:cs="Times New Roman"/>
        </w:rPr>
      </w:pPr>
      <w:r w:rsidRPr="0058264F">
        <w:rPr>
          <w:rFonts w:ascii="Times New Roman" w:hAnsi="Times New Roman" w:cs="Times New Roman"/>
        </w:rPr>
        <w:t>MERKEZ YÖNETİM KURULU</w:t>
      </w:r>
    </w:p>
    <w:p w:rsidR="008A45E6" w:rsidRPr="0058264F" w:rsidRDefault="008A45E6">
      <w:pPr>
        <w:rPr>
          <w:rFonts w:ascii="Times New Roman" w:hAnsi="Times New Roman" w:cs="Times New Roman"/>
        </w:rPr>
      </w:pPr>
    </w:p>
    <w:sectPr w:rsidR="008A45E6" w:rsidRPr="0058264F" w:rsidSect="008A4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5BD"/>
    <w:multiLevelType w:val="hybridMultilevel"/>
    <w:tmpl w:val="8F16EA68"/>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1E611C8"/>
    <w:multiLevelType w:val="hybridMultilevel"/>
    <w:tmpl w:val="9F3C407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05D746AD"/>
    <w:multiLevelType w:val="hybridMultilevel"/>
    <w:tmpl w:val="1DFEFE66"/>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FC82309"/>
    <w:multiLevelType w:val="hybridMultilevel"/>
    <w:tmpl w:val="6388C9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B90405"/>
    <w:multiLevelType w:val="hybridMultilevel"/>
    <w:tmpl w:val="E7BE16E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4E026AAB"/>
    <w:multiLevelType w:val="hybridMultilevel"/>
    <w:tmpl w:val="7846B4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1721455"/>
    <w:multiLevelType w:val="hybridMultilevel"/>
    <w:tmpl w:val="663C75B2"/>
    <w:lvl w:ilvl="0" w:tplc="041F0001">
      <w:start w:val="1"/>
      <w:numFmt w:val="bullet"/>
      <w:lvlText w:val=""/>
      <w:lvlJc w:val="left"/>
      <w:pPr>
        <w:ind w:left="720" w:hanging="360"/>
      </w:pPr>
      <w:rPr>
        <w:rFonts w:ascii="Symbol" w:hAnsi="Symbol" w:hint="default"/>
      </w:rPr>
    </w:lvl>
    <w:lvl w:ilvl="1" w:tplc="8DBC0A3C">
      <w:start w:val="1"/>
      <w:numFmt w:val="bullet"/>
      <w:lvlText w:val="-"/>
      <w:lvlJc w:val="left"/>
      <w:pPr>
        <w:ind w:left="1440" w:hanging="360"/>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25E6B35"/>
    <w:multiLevelType w:val="hybridMultilevel"/>
    <w:tmpl w:val="2250E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FBD4732"/>
    <w:multiLevelType w:val="hybridMultilevel"/>
    <w:tmpl w:val="8B5603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3"/>
  </w:num>
  <w:num w:numId="5">
    <w:abstractNumId w:val="2"/>
  </w:num>
  <w:num w:numId="6">
    <w:abstractNumId w:val="0"/>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8C2"/>
    <w:rsid w:val="000B28C2"/>
    <w:rsid w:val="0058264F"/>
    <w:rsid w:val="008A45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B28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B2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1614</Words>
  <Characters>9205</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Cenani</cp:lastModifiedBy>
  <cp:revision>2</cp:revision>
  <dcterms:created xsi:type="dcterms:W3CDTF">2019-07-23T11:06:00Z</dcterms:created>
  <dcterms:modified xsi:type="dcterms:W3CDTF">2019-07-23T11:06:00Z</dcterms:modified>
</cp:coreProperties>
</file>